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1D" w:rsidRPr="000B6D1D" w:rsidRDefault="000B6D1D" w:rsidP="000B6D1D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0B6D1D" w:rsidRPr="000B6D1D" w:rsidRDefault="000B6D1D" w:rsidP="000B6D1D">
      <w:pPr>
        <w:spacing w:before="100" w:beforeAutospacing="1" w:after="100" w:afterAutospacing="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This is to inform you that the Company </w:t>
      </w:r>
      <w:r w:rsidR="00ED3199">
        <w:rPr>
          <w:rFonts w:ascii="Calibri" w:eastAsia="Times New Roman" w:hAnsi="Calibri" w:cs="Times New Roman"/>
          <w:sz w:val="24"/>
          <w:szCs w:val="24"/>
          <w:lang w:eastAsia="en-GB"/>
        </w:rPr>
        <w:t>will be</w:t>
      </w: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attending </w:t>
      </w:r>
      <w:r w:rsidR="00ED3199">
        <w:rPr>
          <w:rFonts w:ascii="Calibri" w:eastAsia="Times New Roman" w:hAnsi="Calibri" w:cs="Times New Roman"/>
          <w:sz w:val="24"/>
          <w:szCs w:val="24"/>
          <w:lang w:eastAsia="en-GB"/>
        </w:rPr>
        <w:t>the</w:t>
      </w:r>
      <w:r w:rsidR="00E42A42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r w:rsidR="00ED3199">
        <w:rPr>
          <w:rFonts w:ascii="Calibri" w:eastAsia="Times New Roman" w:hAnsi="Calibri" w:cs="Times New Roman"/>
          <w:sz w:val="24"/>
          <w:szCs w:val="24"/>
          <w:lang w:eastAsia="en-GB"/>
        </w:rPr>
        <w:t xml:space="preserve">following </w:t>
      </w: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conference of institutional investor</w:t>
      </w:r>
      <w:r w:rsidR="00D92453">
        <w:rPr>
          <w:rFonts w:ascii="Calibri" w:eastAsia="Times New Roman" w:hAnsi="Calibri" w:cs="Times New Roman"/>
          <w:sz w:val="24"/>
          <w:szCs w:val="24"/>
          <w:lang w:eastAsia="en-GB"/>
        </w:rPr>
        <w:t>s</w:t>
      </w:r>
      <w:r w:rsidR="00ED3199">
        <w:rPr>
          <w:rFonts w:ascii="Calibri" w:eastAsia="Times New Roman" w:hAnsi="Calibri" w:cs="Times New Roman"/>
          <w:sz w:val="24"/>
          <w:szCs w:val="24"/>
          <w:lang w:eastAsia="en-GB"/>
        </w:rPr>
        <w:t>.</w:t>
      </w:r>
    </w:p>
    <w:p w:rsidR="000B6D1D" w:rsidRPr="000B6D1D" w:rsidRDefault="000B6D1D" w:rsidP="000B6D1D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3893"/>
        <w:gridCol w:w="3081"/>
      </w:tblGrid>
      <w:tr w:rsidR="00ED3199" w:rsidTr="00ED3199">
        <w:tc>
          <w:tcPr>
            <w:tcW w:w="2268" w:type="dxa"/>
          </w:tcPr>
          <w:p w:rsidR="00ED3199" w:rsidRPr="00ED3199" w:rsidRDefault="00ED3199" w:rsidP="00ED3199">
            <w:pPr>
              <w:spacing w:before="100" w:beforeAutospacing="1" w:after="100" w:afterAutospacing="1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ED3199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3893" w:type="dxa"/>
          </w:tcPr>
          <w:p w:rsidR="00ED3199" w:rsidRPr="00ED3199" w:rsidRDefault="004D179C" w:rsidP="00ED3199">
            <w:pPr>
              <w:spacing w:before="100" w:beforeAutospacing="1" w:after="100" w:afterAutospacing="1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Orga</w:t>
            </w:r>
            <w:r w:rsidR="00ED3199" w:rsidRPr="00ED3199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n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i</w:t>
            </w:r>
            <w:r w:rsidR="00ED3199" w:rsidRPr="00ED3199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zed by</w:t>
            </w:r>
          </w:p>
        </w:tc>
        <w:tc>
          <w:tcPr>
            <w:tcW w:w="3081" w:type="dxa"/>
          </w:tcPr>
          <w:p w:rsidR="00ED3199" w:rsidRPr="00ED3199" w:rsidRDefault="00ED3199" w:rsidP="00ED3199">
            <w:pPr>
              <w:spacing w:before="100" w:beforeAutospacing="1" w:after="100" w:afterAutospacing="1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ED3199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Place</w:t>
            </w:r>
          </w:p>
        </w:tc>
      </w:tr>
      <w:tr w:rsidR="00ED3199" w:rsidTr="00ED3199">
        <w:tc>
          <w:tcPr>
            <w:tcW w:w="2268" w:type="dxa"/>
          </w:tcPr>
          <w:p w:rsidR="00ED3199" w:rsidRDefault="00D92453" w:rsidP="00D92453">
            <w:pPr>
              <w:spacing w:before="100" w:beforeAutospacing="1" w:after="100" w:afterAutospacing="1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November </w:t>
            </w:r>
            <w:r w:rsidR="0070297E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  <w:r w:rsidR="00F37676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, 201</w:t>
            </w:r>
            <w:r w:rsidR="0070297E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893" w:type="dxa"/>
          </w:tcPr>
          <w:p w:rsidR="00ED3199" w:rsidRDefault="00D92453" w:rsidP="000B6D1D">
            <w:pPr>
              <w:spacing w:before="100" w:beforeAutospacing="1" w:after="100" w:afterAutospacing="1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IDFC </w:t>
            </w:r>
          </w:p>
        </w:tc>
        <w:tc>
          <w:tcPr>
            <w:tcW w:w="3081" w:type="dxa"/>
          </w:tcPr>
          <w:p w:rsidR="00ED3199" w:rsidRDefault="00ED3199" w:rsidP="000B6D1D">
            <w:pPr>
              <w:spacing w:before="100" w:beforeAutospacing="1" w:after="100" w:afterAutospacing="1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Mumbai</w:t>
            </w:r>
          </w:p>
        </w:tc>
      </w:tr>
      <w:tr w:rsidR="00D92453" w:rsidTr="00ED3199">
        <w:tc>
          <w:tcPr>
            <w:tcW w:w="2268" w:type="dxa"/>
          </w:tcPr>
          <w:p w:rsidR="00D92453" w:rsidRDefault="00D92453" w:rsidP="00D92453">
            <w:pPr>
              <w:spacing w:before="100" w:beforeAutospacing="1" w:after="100" w:afterAutospacing="1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November 16, 2017</w:t>
            </w:r>
          </w:p>
        </w:tc>
        <w:tc>
          <w:tcPr>
            <w:tcW w:w="3893" w:type="dxa"/>
          </w:tcPr>
          <w:p w:rsidR="00D92453" w:rsidRDefault="00D92453" w:rsidP="00BE2765">
            <w:pPr>
              <w:spacing w:before="100" w:beforeAutospacing="1" w:after="100" w:afterAutospacing="1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Macquarie</w:t>
            </w:r>
          </w:p>
        </w:tc>
        <w:tc>
          <w:tcPr>
            <w:tcW w:w="3081" w:type="dxa"/>
          </w:tcPr>
          <w:p w:rsidR="00D92453" w:rsidRDefault="00D92453" w:rsidP="00BE2765">
            <w:pPr>
              <w:spacing w:before="100" w:beforeAutospacing="1" w:after="100" w:afterAutospacing="1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Mumbai</w:t>
            </w:r>
          </w:p>
        </w:tc>
      </w:tr>
    </w:tbl>
    <w:p w:rsidR="00ED3199" w:rsidRDefault="00ED3199" w:rsidP="000B6D1D">
      <w:pPr>
        <w:spacing w:before="100" w:beforeAutospacing="1" w:after="100" w:afterAutospacing="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0B6D1D" w:rsidRPr="000B6D1D" w:rsidRDefault="00F37676" w:rsidP="00ED3199">
      <w:pPr>
        <w:spacing w:before="100" w:beforeAutospacing="1" w:after="100" w:afterAutospacing="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37676">
        <w:rPr>
          <w:rFonts w:ascii="Calibri" w:eastAsia="Times New Roman" w:hAnsi="Calibri" w:cs="Times New Roman"/>
          <w:sz w:val="24"/>
          <w:szCs w:val="24"/>
          <w:lang w:eastAsia="en-GB"/>
        </w:rPr>
        <w:t xml:space="preserve">The </w:t>
      </w:r>
      <w:r w:rsidR="008E7D87">
        <w:rPr>
          <w:rFonts w:ascii="Calibri" w:eastAsia="Times New Roman" w:hAnsi="Calibri" w:cs="Times New Roman"/>
          <w:sz w:val="24"/>
          <w:szCs w:val="24"/>
          <w:lang w:eastAsia="en-GB"/>
        </w:rPr>
        <w:t xml:space="preserve">Business update </w:t>
      </w:r>
      <w:r w:rsidRPr="00F37676">
        <w:rPr>
          <w:rFonts w:ascii="Calibri" w:eastAsia="Times New Roman" w:hAnsi="Calibri" w:cs="Times New Roman"/>
          <w:sz w:val="24"/>
          <w:szCs w:val="24"/>
          <w:lang w:eastAsia="en-GB"/>
        </w:rPr>
        <w:t xml:space="preserve">Presentation </w:t>
      </w:r>
      <w:r w:rsidR="008E7D87">
        <w:rPr>
          <w:rFonts w:ascii="Calibri" w:eastAsia="Times New Roman" w:hAnsi="Calibri" w:cs="Times New Roman"/>
          <w:sz w:val="24"/>
          <w:szCs w:val="24"/>
          <w:lang w:eastAsia="en-GB"/>
        </w:rPr>
        <w:t>Q</w:t>
      </w:r>
      <w:r w:rsidR="00D92453">
        <w:rPr>
          <w:rFonts w:ascii="Calibri" w:eastAsia="Times New Roman" w:hAnsi="Calibri" w:cs="Times New Roman"/>
          <w:sz w:val="24"/>
          <w:szCs w:val="24"/>
          <w:lang w:eastAsia="en-GB"/>
        </w:rPr>
        <w:t>2</w:t>
      </w:r>
      <w:r w:rsidR="008E7D87">
        <w:rPr>
          <w:rFonts w:ascii="Calibri" w:eastAsia="Times New Roman" w:hAnsi="Calibri" w:cs="Times New Roman"/>
          <w:sz w:val="24"/>
          <w:szCs w:val="24"/>
          <w:lang w:eastAsia="en-GB"/>
        </w:rPr>
        <w:t>FY1</w:t>
      </w:r>
      <w:r w:rsidR="00B44E3F">
        <w:rPr>
          <w:rFonts w:ascii="Calibri" w:eastAsia="Times New Roman" w:hAnsi="Calibri" w:cs="Times New Roman"/>
          <w:sz w:val="24"/>
          <w:szCs w:val="24"/>
          <w:lang w:eastAsia="en-GB"/>
        </w:rPr>
        <w:t>8</w:t>
      </w:r>
      <w:r w:rsidR="008E7D87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h</w:t>
      </w:r>
      <w:r w:rsidR="00D92453">
        <w:rPr>
          <w:rFonts w:ascii="Calibri" w:eastAsia="Times New Roman" w:hAnsi="Calibri" w:cs="Times New Roman"/>
          <w:sz w:val="24"/>
          <w:szCs w:val="24"/>
          <w:lang w:eastAsia="en-GB"/>
        </w:rPr>
        <w:t>as been uploaded on the Website</w:t>
      </w:r>
      <w:r w:rsidR="00BF670D">
        <w:rPr>
          <w:rFonts w:ascii="Calibri" w:eastAsia="Times New Roman" w:hAnsi="Calibri" w:cs="Times New Roman"/>
          <w:sz w:val="24"/>
          <w:szCs w:val="24"/>
          <w:lang w:eastAsia="en-GB"/>
        </w:rPr>
        <w:t>s</w:t>
      </w:r>
      <w:r w:rsidR="008E7D87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of the Company</w:t>
      </w:r>
      <w:r w:rsidR="00BF670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and Stock Exchanges</w:t>
      </w:r>
      <w:r w:rsidR="008E7D87">
        <w:rPr>
          <w:rFonts w:ascii="Calibri" w:eastAsia="Times New Roman" w:hAnsi="Calibri" w:cs="Times New Roman"/>
          <w:sz w:val="24"/>
          <w:szCs w:val="24"/>
          <w:lang w:eastAsia="en-GB"/>
        </w:rPr>
        <w:t xml:space="preserve">. </w:t>
      </w:r>
      <w:r w:rsidR="000B6D1D" w:rsidRPr="000B6D1D">
        <w:rPr>
          <w:rFonts w:ascii="Calibri" w:eastAsia="Times New Roman" w:hAnsi="Calibri" w:cs="Times New Roman"/>
          <w:sz w:val="24"/>
          <w:szCs w:val="24"/>
          <w:lang w:eastAsia="en-GB"/>
        </w:rPr>
        <w:t>The</w:t>
      </w:r>
      <w:r w:rsidR="00E42A42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r w:rsidR="00D92453">
        <w:rPr>
          <w:rFonts w:ascii="Calibri" w:eastAsia="Times New Roman" w:hAnsi="Calibri" w:cs="Times New Roman"/>
          <w:sz w:val="24"/>
          <w:szCs w:val="24"/>
          <w:lang w:eastAsia="en-GB"/>
        </w:rPr>
        <w:t xml:space="preserve">said 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>presentation</w:t>
      </w:r>
      <w:r w:rsidR="00E42A42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r w:rsidR="00ED3199">
        <w:rPr>
          <w:rFonts w:ascii="Calibri" w:eastAsia="Times New Roman" w:hAnsi="Calibri" w:cs="Times New Roman"/>
          <w:sz w:val="24"/>
          <w:szCs w:val="24"/>
          <w:lang w:eastAsia="en-GB"/>
        </w:rPr>
        <w:t>will be</w:t>
      </w:r>
      <w:r w:rsidR="000B6D1D" w:rsidRPr="000B6D1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shared with investors </w:t>
      </w:r>
      <w:r w:rsidR="00B44E3F">
        <w:rPr>
          <w:rFonts w:ascii="Calibri" w:eastAsia="Times New Roman" w:hAnsi="Calibri" w:cs="Times New Roman"/>
          <w:sz w:val="24"/>
          <w:szCs w:val="24"/>
          <w:lang w:eastAsia="en-GB"/>
        </w:rPr>
        <w:t xml:space="preserve">at </w:t>
      </w:r>
      <w:r w:rsidR="000B6D1D" w:rsidRPr="000B6D1D">
        <w:rPr>
          <w:rFonts w:ascii="Calibri" w:eastAsia="Times New Roman" w:hAnsi="Calibri" w:cs="Times New Roman"/>
          <w:sz w:val="24"/>
          <w:szCs w:val="24"/>
          <w:lang w:eastAsia="en-GB"/>
        </w:rPr>
        <w:t>the conference.</w:t>
      </w:r>
    </w:p>
    <w:p w:rsidR="000B6D1D" w:rsidRPr="000B6D1D" w:rsidRDefault="000B6D1D" w:rsidP="000B6D1D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 </w:t>
      </w:r>
    </w:p>
    <w:p w:rsidR="000B6D1D" w:rsidRPr="000B6D1D" w:rsidRDefault="000B6D1D" w:rsidP="000B6D1D">
      <w:pPr>
        <w:spacing w:before="100" w:beforeAutospacing="1" w:after="100" w:afterAutospacing="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This information is submitted to you pursuant to Regulation 30(6) of the Securities and Exchange Board of India (Listing Obligations and Disclosure Requirements) Regulations, 2015.</w:t>
      </w:r>
    </w:p>
    <w:p w:rsidR="000B6D1D" w:rsidRPr="000B6D1D" w:rsidRDefault="000B6D1D" w:rsidP="000B6D1D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 </w:t>
      </w:r>
    </w:p>
    <w:p w:rsidR="000B6D1D" w:rsidRPr="000B6D1D" w:rsidRDefault="000B6D1D" w:rsidP="000B6D1D">
      <w:pPr>
        <w:spacing w:before="100" w:beforeAutospacing="1" w:after="100" w:afterAutospacing="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Note: Changes may happen due to exigencies on the part of </w:t>
      </w:r>
      <w:r w:rsidR="00ED3199">
        <w:rPr>
          <w:rFonts w:ascii="Calibri" w:eastAsia="Times New Roman" w:hAnsi="Calibri" w:cs="Times New Roman"/>
          <w:sz w:val="24"/>
          <w:szCs w:val="24"/>
          <w:lang w:eastAsia="en-GB"/>
        </w:rPr>
        <w:t>I</w:t>
      </w: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nvestors / </w:t>
      </w:r>
      <w:r w:rsidR="00ED3199">
        <w:rPr>
          <w:rFonts w:ascii="Calibri" w:eastAsia="Times New Roman" w:hAnsi="Calibri" w:cs="Times New Roman"/>
          <w:sz w:val="24"/>
          <w:szCs w:val="24"/>
          <w:lang w:eastAsia="en-GB"/>
        </w:rPr>
        <w:t>C</w:t>
      </w: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ompany.</w:t>
      </w:r>
    </w:p>
    <w:p w:rsidR="000B6D1D" w:rsidRPr="000B6D1D" w:rsidRDefault="000B6D1D" w:rsidP="000B6D1D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 </w:t>
      </w:r>
    </w:p>
    <w:p w:rsidR="000B6D1D" w:rsidRPr="000B6D1D" w:rsidRDefault="000B6D1D" w:rsidP="000B6D1D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Kindly take the same on record.</w:t>
      </w:r>
    </w:p>
    <w:p w:rsidR="000B6D1D" w:rsidRPr="000B6D1D" w:rsidRDefault="000B6D1D" w:rsidP="000B6D1D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 </w:t>
      </w:r>
    </w:p>
    <w:sectPr w:rsidR="000B6D1D" w:rsidRPr="000B6D1D" w:rsidSect="004D4C9A">
      <w:pgSz w:w="11906" w:h="16838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6D1D"/>
    <w:rsid w:val="000707F6"/>
    <w:rsid w:val="000A7F94"/>
    <w:rsid w:val="000B6D1D"/>
    <w:rsid w:val="00125164"/>
    <w:rsid w:val="00135E4B"/>
    <w:rsid w:val="00167768"/>
    <w:rsid w:val="002A06E5"/>
    <w:rsid w:val="00390547"/>
    <w:rsid w:val="003B2BC1"/>
    <w:rsid w:val="004D179C"/>
    <w:rsid w:val="004D4C9A"/>
    <w:rsid w:val="00511917"/>
    <w:rsid w:val="00513BB0"/>
    <w:rsid w:val="006C35E2"/>
    <w:rsid w:val="0070297E"/>
    <w:rsid w:val="008E7D87"/>
    <w:rsid w:val="009E1957"/>
    <w:rsid w:val="00A84B1D"/>
    <w:rsid w:val="00B26AF2"/>
    <w:rsid w:val="00B44E3F"/>
    <w:rsid w:val="00B5046D"/>
    <w:rsid w:val="00B66D8E"/>
    <w:rsid w:val="00BF670D"/>
    <w:rsid w:val="00C31408"/>
    <w:rsid w:val="00C563B6"/>
    <w:rsid w:val="00D92453"/>
    <w:rsid w:val="00E42A42"/>
    <w:rsid w:val="00E767C3"/>
    <w:rsid w:val="00ED3199"/>
    <w:rsid w:val="00F3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17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B6D1D"/>
    <w:pPr>
      <w:suppressAutoHyphens/>
      <w:autoSpaceDN w:val="0"/>
      <w:spacing w:line="276" w:lineRule="auto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ED319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B6D1D"/>
    <w:pPr>
      <w:suppressAutoHyphens/>
      <w:autoSpaceDN w:val="0"/>
      <w:spacing w:line="276" w:lineRule="auto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ED319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8</cp:revision>
  <cp:lastPrinted>2017-11-14T12:06:00Z</cp:lastPrinted>
  <dcterms:created xsi:type="dcterms:W3CDTF">2017-08-14T05:34:00Z</dcterms:created>
  <dcterms:modified xsi:type="dcterms:W3CDTF">2017-11-14T12:42:00Z</dcterms:modified>
</cp:coreProperties>
</file>